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32" w:rsidRPr="00F32555" w:rsidRDefault="00DF2CE1" w:rsidP="00200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it-IT"/>
        </w:rPr>
      </w:pPr>
      <w:r w:rsidRPr="00F32555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t>COMUNICATO STAMPA</w:t>
      </w:r>
    </w:p>
    <w:p w:rsidR="00DF2CE1" w:rsidRDefault="00DF2CE1" w:rsidP="00140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it-IT"/>
        </w:rPr>
      </w:pPr>
    </w:p>
    <w:p w:rsidR="00200832" w:rsidRDefault="00DC2E48" w:rsidP="00200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904875" cy="904875"/>
            <wp:effectExtent l="19050" t="0" r="9525" b="0"/>
            <wp:docPr id="1" name="Immagine 11" descr="Logo_Grande_Giubileo_2025_(Iubilaeum_A.D._MMXXV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Logo_Grande_Giubileo_2025_(Iubilaeum_A.D._MMXXV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 w:rsidR="00B16BFE">
        <w:rPr>
          <w:noProof/>
          <w:lang w:eastAsia="it-IT"/>
        </w:rPr>
        <w:drawing>
          <wp:inline distT="0" distB="0" distL="0" distR="0">
            <wp:extent cx="1161089" cy="467157"/>
            <wp:effectExtent l="0" t="0" r="127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71" cy="4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Arial" w:hAnsi="Arial" w:cs="Arial"/>
          <w:noProof/>
          <w:color w:val="000000"/>
          <w:spacing w:val="-4"/>
          <w:sz w:val="21"/>
          <w:szCs w:val="21"/>
          <w:shd w:val="clear" w:color="auto" w:fill="FFFFFF"/>
          <w:lang w:eastAsia="it-IT"/>
        </w:rPr>
        <w:drawing>
          <wp:inline distT="0" distB="0" distL="0" distR="0">
            <wp:extent cx="678656" cy="904873"/>
            <wp:effectExtent l="19050" t="0" r="7144" b="0"/>
            <wp:docPr id="2" name="Immagine 6" descr="C:\Users\de biase alfredo\Desktop\de biase\ARCHIVI\ARCHIVIO DI STATO DI FOGGIA\Valorizzazione Progetti locali e vari\convegni e contributi\Giubileo in Capitanata tra passato e contemporaneità\Locandina Giubile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 biase alfredo\Desktop\de biase\ARCHIVI\ARCHIVIO DI STATO DI FOGGIA\Valorizzazione Progetti locali e vari\convegni e contributi\Giubileo in Capitanata tra passato e contemporaneità\Locandina Giubileo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28" cy="90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832" w:rsidRDefault="00200832" w:rsidP="00200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it-IT"/>
        </w:rPr>
      </w:pPr>
    </w:p>
    <w:p w:rsidR="00221243" w:rsidRPr="00DC2E48" w:rsidRDefault="00221243" w:rsidP="00221243">
      <w:pPr>
        <w:spacing w:after="0"/>
        <w:ind w:right="68"/>
        <w:jc w:val="center"/>
        <w:rPr>
          <w:b/>
          <w:bCs/>
          <w:color w:val="2E74B5" w:themeColor="accent1" w:themeShade="BF"/>
          <w:sz w:val="20"/>
          <w:szCs w:val="20"/>
        </w:rPr>
      </w:pPr>
      <w:r w:rsidRPr="00DC2E48">
        <w:rPr>
          <w:b/>
          <w:bCs/>
          <w:color w:val="2E74B5" w:themeColor="accent1" w:themeShade="BF"/>
          <w:sz w:val="20"/>
          <w:szCs w:val="20"/>
        </w:rPr>
        <w:t xml:space="preserve">ARCHIVIO </w:t>
      </w:r>
      <w:proofErr w:type="spellStart"/>
      <w:r w:rsidRPr="00DC2E48">
        <w:rPr>
          <w:b/>
          <w:bCs/>
          <w:color w:val="2E74B5" w:themeColor="accent1" w:themeShade="BF"/>
          <w:sz w:val="20"/>
          <w:szCs w:val="20"/>
        </w:rPr>
        <w:t>DI</w:t>
      </w:r>
      <w:proofErr w:type="spellEnd"/>
      <w:r w:rsidRPr="00DC2E48">
        <w:rPr>
          <w:b/>
          <w:bCs/>
          <w:color w:val="2E74B5" w:themeColor="accent1" w:themeShade="BF"/>
          <w:sz w:val="20"/>
          <w:szCs w:val="20"/>
        </w:rPr>
        <w:t xml:space="preserve"> STATO </w:t>
      </w:r>
      <w:proofErr w:type="spellStart"/>
      <w:r w:rsidRPr="00DC2E48">
        <w:rPr>
          <w:b/>
          <w:bCs/>
          <w:color w:val="2E74B5" w:themeColor="accent1" w:themeShade="BF"/>
          <w:sz w:val="20"/>
          <w:szCs w:val="20"/>
        </w:rPr>
        <w:t>DI</w:t>
      </w:r>
      <w:proofErr w:type="spellEnd"/>
      <w:r w:rsidRPr="00DC2E48">
        <w:rPr>
          <w:b/>
          <w:bCs/>
          <w:color w:val="2E74B5" w:themeColor="accent1" w:themeShade="BF"/>
          <w:sz w:val="20"/>
          <w:szCs w:val="20"/>
        </w:rPr>
        <w:t xml:space="preserve"> FOGGIA</w:t>
      </w:r>
    </w:p>
    <w:p w:rsidR="00DC2E48" w:rsidRPr="00DC2E48" w:rsidRDefault="00DC2E48" w:rsidP="00221243">
      <w:pPr>
        <w:spacing w:after="0"/>
        <w:ind w:right="68"/>
        <w:jc w:val="center"/>
        <w:rPr>
          <w:b/>
          <w:bCs/>
          <w:color w:val="2E74B5" w:themeColor="accent1" w:themeShade="BF"/>
          <w:sz w:val="6"/>
          <w:szCs w:val="6"/>
        </w:rPr>
      </w:pPr>
    </w:p>
    <w:p w:rsidR="00221243" w:rsidRPr="00DC2E48" w:rsidRDefault="00221243" w:rsidP="00221243">
      <w:pPr>
        <w:spacing w:after="0" w:line="240" w:lineRule="auto"/>
        <w:ind w:right="68"/>
        <w:jc w:val="center"/>
        <w:rPr>
          <w:b/>
          <w:bCs/>
          <w:color w:val="2E74B5" w:themeColor="accent1" w:themeShade="BF"/>
          <w:sz w:val="20"/>
          <w:szCs w:val="20"/>
        </w:rPr>
      </w:pPr>
      <w:r w:rsidRPr="00DC2E48">
        <w:rPr>
          <w:bCs/>
          <w:sz w:val="20"/>
          <w:szCs w:val="20"/>
        </w:rPr>
        <w:t>in collaborazione con</w:t>
      </w:r>
      <w:r w:rsidRPr="00DC2E48">
        <w:rPr>
          <w:b/>
          <w:bCs/>
          <w:color w:val="2E74B5" w:themeColor="accent1" w:themeShade="BF"/>
          <w:sz w:val="20"/>
          <w:szCs w:val="20"/>
        </w:rPr>
        <w:t xml:space="preserve"> </w:t>
      </w:r>
    </w:p>
    <w:p w:rsidR="00A53276" w:rsidRPr="00DC2E48" w:rsidRDefault="00A53276" w:rsidP="00221243">
      <w:pPr>
        <w:spacing w:after="0" w:line="240" w:lineRule="auto"/>
        <w:ind w:right="68"/>
        <w:jc w:val="center"/>
        <w:rPr>
          <w:b/>
          <w:bCs/>
          <w:color w:val="2E74B5" w:themeColor="accent1" w:themeShade="BF"/>
          <w:sz w:val="6"/>
          <w:szCs w:val="6"/>
        </w:rPr>
      </w:pPr>
    </w:p>
    <w:p w:rsidR="00221243" w:rsidRPr="00DC2E48" w:rsidRDefault="00221243" w:rsidP="00221243">
      <w:pPr>
        <w:spacing w:after="0" w:line="240" w:lineRule="auto"/>
        <w:ind w:right="68"/>
        <w:jc w:val="center"/>
        <w:rPr>
          <w:b/>
          <w:bCs/>
          <w:color w:val="2E74B5" w:themeColor="accent1" w:themeShade="BF"/>
          <w:sz w:val="20"/>
          <w:szCs w:val="20"/>
        </w:rPr>
      </w:pPr>
      <w:r w:rsidRPr="00DC2E48">
        <w:rPr>
          <w:b/>
          <w:bCs/>
          <w:color w:val="2E74B5" w:themeColor="accent1" w:themeShade="BF"/>
          <w:sz w:val="20"/>
          <w:szCs w:val="20"/>
        </w:rPr>
        <w:t>Arcidiocesi Foggia-Bovino</w:t>
      </w:r>
    </w:p>
    <w:p w:rsidR="00221243" w:rsidRPr="00DC2E48" w:rsidRDefault="00221243" w:rsidP="00221243">
      <w:pPr>
        <w:spacing w:after="0" w:line="240" w:lineRule="auto"/>
        <w:ind w:right="68"/>
        <w:jc w:val="center"/>
        <w:rPr>
          <w:b/>
          <w:bCs/>
          <w:color w:val="2E74B5" w:themeColor="accent1" w:themeShade="BF"/>
          <w:sz w:val="20"/>
          <w:szCs w:val="20"/>
        </w:rPr>
      </w:pPr>
      <w:r w:rsidRPr="00DC2E48">
        <w:rPr>
          <w:b/>
          <w:bCs/>
          <w:color w:val="2E74B5" w:themeColor="accent1" w:themeShade="BF"/>
          <w:sz w:val="20"/>
          <w:szCs w:val="20"/>
        </w:rPr>
        <w:t>Arcidiocesi Manfredonia – Vieste – San Giovanni Rotondo</w:t>
      </w:r>
    </w:p>
    <w:p w:rsidR="00A53276" w:rsidRPr="00DC2E48" w:rsidRDefault="00A53276" w:rsidP="00221243">
      <w:pPr>
        <w:spacing w:after="0" w:line="240" w:lineRule="auto"/>
        <w:ind w:right="68"/>
        <w:jc w:val="center"/>
        <w:rPr>
          <w:b/>
          <w:bCs/>
          <w:color w:val="2E74B5" w:themeColor="accent1" w:themeShade="BF"/>
          <w:sz w:val="6"/>
          <w:szCs w:val="6"/>
        </w:rPr>
      </w:pPr>
    </w:p>
    <w:p w:rsidR="00221243" w:rsidRPr="00DC2E48" w:rsidRDefault="00221243" w:rsidP="00221243">
      <w:pPr>
        <w:spacing w:after="0"/>
        <w:ind w:right="68"/>
        <w:jc w:val="center"/>
        <w:rPr>
          <w:bCs/>
          <w:sz w:val="20"/>
          <w:szCs w:val="20"/>
        </w:rPr>
      </w:pPr>
      <w:r w:rsidRPr="00DC2E48">
        <w:rPr>
          <w:bCs/>
          <w:sz w:val="20"/>
          <w:szCs w:val="20"/>
        </w:rPr>
        <w:t xml:space="preserve">il patrocinio </w:t>
      </w:r>
    </w:p>
    <w:p w:rsidR="00A53276" w:rsidRPr="00DC2E48" w:rsidRDefault="00A53276" w:rsidP="00221243">
      <w:pPr>
        <w:spacing w:after="0"/>
        <w:ind w:right="68"/>
        <w:jc w:val="center"/>
        <w:rPr>
          <w:bCs/>
          <w:sz w:val="6"/>
          <w:szCs w:val="6"/>
        </w:rPr>
      </w:pPr>
    </w:p>
    <w:p w:rsidR="00221243" w:rsidRPr="00DC2E48" w:rsidRDefault="00221243" w:rsidP="00221243">
      <w:pPr>
        <w:spacing w:after="0" w:line="240" w:lineRule="auto"/>
        <w:ind w:right="68"/>
        <w:jc w:val="center"/>
        <w:rPr>
          <w:b/>
          <w:bCs/>
          <w:color w:val="2E74B5" w:themeColor="accent1" w:themeShade="BF"/>
          <w:sz w:val="20"/>
          <w:szCs w:val="20"/>
        </w:rPr>
      </w:pPr>
      <w:r w:rsidRPr="00DC2E48">
        <w:rPr>
          <w:b/>
          <w:bCs/>
          <w:color w:val="2E74B5" w:themeColor="accent1" w:themeShade="BF"/>
          <w:sz w:val="20"/>
          <w:szCs w:val="20"/>
        </w:rPr>
        <w:t>Provincia di Foggia</w:t>
      </w:r>
    </w:p>
    <w:p w:rsidR="00221243" w:rsidRPr="00DC2E48" w:rsidRDefault="00221243" w:rsidP="00221243">
      <w:pPr>
        <w:spacing w:after="0" w:line="240" w:lineRule="auto"/>
        <w:ind w:right="68"/>
        <w:jc w:val="center"/>
        <w:rPr>
          <w:b/>
          <w:bCs/>
          <w:color w:val="2E74B5" w:themeColor="accent1" w:themeShade="BF"/>
          <w:sz w:val="20"/>
          <w:szCs w:val="20"/>
        </w:rPr>
      </w:pPr>
      <w:r w:rsidRPr="00DC2E48">
        <w:rPr>
          <w:b/>
          <w:bCs/>
          <w:color w:val="2E74B5" w:themeColor="accent1" w:themeShade="BF"/>
          <w:sz w:val="20"/>
          <w:szCs w:val="20"/>
        </w:rPr>
        <w:t xml:space="preserve">Comune di Foggia </w:t>
      </w:r>
    </w:p>
    <w:p w:rsidR="00221243" w:rsidRPr="00DC2E48" w:rsidRDefault="00221243" w:rsidP="00221243">
      <w:pPr>
        <w:spacing w:after="0" w:line="240" w:lineRule="auto"/>
        <w:ind w:right="68"/>
        <w:jc w:val="center"/>
        <w:rPr>
          <w:b/>
          <w:bCs/>
          <w:color w:val="2E74B5" w:themeColor="accent1" w:themeShade="BF"/>
          <w:sz w:val="20"/>
          <w:szCs w:val="20"/>
        </w:rPr>
      </w:pPr>
      <w:r w:rsidRPr="00DC2E48">
        <w:rPr>
          <w:b/>
          <w:bCs/>
          <w:color w:val="2E74B5" w:themeColor="accent1" w:themeShade="BF"/>
          <w:sz w:val="20"/>
          <w:szCs w:val="20"/>
        </w:rPr>
        <w:t>Biblioteca La Magna Capitana</w:t>
      </w:r>
    </w:p>
    <w:p w:rsidR="00221243" w:rsidRPr="00DC2E48" w:rsidRDefault="00221243" w:rsidP="00221243">
      <w:pPr>
        <w:spacing w:after="0" w:line="240" w:lineRule="auto"/>
        <w:ind w:right="68"/>
        <w:jc w:val="center"/>
        <w:rPr>
          <w:b/>
          <w:bCs/>
          <w:color w:val="2E74B5" w:themeColor="accent1" w:themeShade="BF"/>
          <w:sz w:val="20"/>
          <w:szCs w:val="20"/>
        </w:rPr>
      </w:pPr>
      <w:r w:rsidRPr="00DC2E48">
        <w:rPr>
          <w:b/>
          <w:bCs/>
          <w:color w:val="2E74B5" w:themeColor="accent1" w:themeShade="BF"/>
          <w:sz w:val="20"/>
          <w:szCs w:val="20"/>
        </w:rPr>
        <w:t xml:space="preserve">Ass. Gens </w:t>
      </w:r>
      <w:proofErr w:type="spellStart"/>
      <w:r w:rsidRPr="00DC2E48">
        <w:rPr>
          <w:b/>
          <w:bCs/>
          <w:color w:val="2E74B5" w:themeColor="accent1" w:themeShade="BF"/>
          <w:sz w:val="20"/>
          <w:szCs w:val="20"/>
        </w:rPr>
        <w:t>Capitanatae</w:t>
      </w:r>
      <w:proofErr w:type="spellEnd"/>
    </w:p>
    <w:p w:rsidR="00DC2E48" w:rsidRDefault="00221243" w:rsidP="00DC2E48">
      <w:pPr>
        <w:spacing w:after="0" w:line="240" w:lineRule="auto"/>
        <w:ind w:right="68"/>
        <w:jc w:val="center"/>
        <w:rPr>
          <w:b/>
          <w:bCs/>
          <w:color w:val="2E74B5" w:themeColor="accent1" w:themeShade="BF"/>
          <w:sz w:val="20"/>
          <w:szCs w:val="20"/>
        </w:rPr>
      </w:pPr>
      <w:r w:rsidRPr="00DC2E48">
        <w:rPr>
          <w:b/>
          <w:bCs/>
          <w:color w:val="2E74B5" w:themeColor="accent1" w:themeShade="BF"/>
          <w:sz w:val="20"/>
          <w:szCs w:val="20"/>
        </w:rPr>
        <w:t>Italia Nostra</w:t>
      </w:r>
    </w:p>
    <w:p w:rsidR="00221243" w:rsidRPr="00DC2E48" w:rsidRDefault="00221243" w:rsidP="00DC2E48">
      <w:pPr>
        <w:spacing w:after="0" w:line="240" w:lineRule="auto"/>
        <w:ind w:right="68"/>
        <w:jc w:val="center"/>
        <w:rPr>
          <w:b/>
          <w:bCs/>
          <w:color w:val="2E74B5" w:themeColor="accent1" w:themeShade="BF"/>
          <w:sz w:val="20"/>
          <w:szCs w:val="20"/>
        </w:rPr>
      </w:pPr>
      <w:r>
        <w:rPr>
          <w:snapToGrid w:val="0"/>
          <w:color w:val="000000"/>
          <w:w w:val="1"/>
          <w:sz w:val="2"/>
          <w:szCs w:val="28"/>
        </w:rPr>
        <w:t xml:space="preserve">         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 </w:t>
      </w:r>
    </w:p>
    <w:p w:rsidR="00221243" w:rsidRPr="00221243" w:rsidRDefault="00221243" w:rsidP="00221243">
      <w:pPr>
        <w:spacing w:line="240" w:lineRule="auto"/>
        <w:ind w:right="68"/>
        <w:jc w:val="center"/>
        <w:rPr>
          <w:b/>
          <w:sz w:val="28"/>
          <w:szCs w:val="28"/>
        </w:rPr>
      </w:pPr>
      <w:r w:rsidRPr="00221243">
        <w:rPr>
          <w:sz w:val="28"/>
          <w:szCs w:val="28"/>
        </w:rPr>
        <w:t xml:space="preserve"> </w:t>
      </w:r>
      <w:r w:rsidRPr="00221243">
        <w:rPr>
          <w:b/>
          <w:sz w:val="28"/>
          <w:szCs w:val="28"/>
        </w:rPr>
        <w:t>VENERDÌ 20 DICEMBRE 2024</w:t>
      </w:r>
    </w:p>
    <w:p w:rsidR="00221243" w:rsidRDefault="00221243" w:rsidP="00221243">
      <w:pPr>
        <w:spacing w:line="240" w:lineRule="auto"/>
        <w:ind w:right="68"/>
        <w:jc w:val="center"/>
        <w:rPr>
          <w:sz w:val="24"/>
          <w:szCs w:val="24"/>
        </w:rPr>
      </w:pPr>
      <w:r>
        <w:rPr>
          <w:sz w:val="24"/>
          <w:szCs w:val="24"/>
        </w:rPr>
        <w:t>presso</w:t>
      </w:r>
    </w:p>
    <w:p w:rsidR="00221243" w:rsidRPr="00221243" w:rsidRDefault="00221243" w:rsidP="00221243">
      <w:pPr>
        <w:spacing w:after="0" w:line="240" w:lineRule="auto"/>
        <w:ind w:right="68"/>
        <w:jc w:val="center"/>
        <w:rPr>
          <w:b/>
          <w:sz w:val="28"/>
          <w:szCs w:val="28"/>
        </w:rPr>
      </w:pPr>
      <w:r w:rsidRPr="00221243">
        <w:rPr>
          <w:b/>
          <w:sz w:val="28"/>
          <w:szCs w:val="28"/>
        </w:rPr>
        <w:t xml:space="preserve">PALAZZO DOGANA </w:t>
      </w:r>
    </w:p>
    <w:p w:rsidR="00221243" w:rsidRDefault="00221243" w:rsidP="00221243">
      <w:pPr>
        <w:spacing w:after="0" w:line="240" w:lineRule="auto"/>
        <w:ind w:right="68"/>
        <w:jc w:val="center"/>
        <w:rPr>
          <w:sz w:val="24"/>
          <w:szCs w:val="24"/>
        </w:rPr>
      </w:pPr>
      <w:r>
        <w:rPr>
          <w:sz w:val="24"/>
          <w:szCs w:val="24"/>
        </w:rPr>
        <w:t>(Piazza XX Settembre, 20 – Foggia)</w:t>
      </w:r>
    </w:p>
    <w:p w:rsidR="00221243" w:rsidRDefault="00221243" w:rsidP="00221243">
      <w:pPr>
        <w:spacing w:after="0" w:line="240" w:lineRule="auto"/>
        <w:ind w:right="68"/>
        <w:jc w:val="center"/>
        <w:rPr>
          <w:b/>
        </w:rPr>
      </w:pPr>
    </w:p>
    <w:p w:rsidR="00221243" w:rsidRDefault="00221243" w:rsidP="00221243">
      <w:pPr>
        <w:spacing w:line="240" w:lineRule="auto"/>
        <w:ind w:right="6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presenta </w:t>
      </w:r>
    </w:p>
    <w:p w:rsidR="00221243" w:rsidRPr="00221243" w:rsidRDefault="00221243" w:rsidP="00221243">
      <w:pPr>
        <w:spacing w:line="240" w:lineRule="auto"/>
        <w:ind w:right="68"/>
        <w:jc w:val="center"/>
        <w:rPr>
          <w:b/>
          <w:sz w:val="28"/>
          <w:szCs w:val="28"/>
        </w:rPr>
      </w:pPr>
      <w:r w:rsidRPr="00221243">
        <w:rPr>
          <w:b/>
          <w:sz w:val="28"/>
          <w:szCs w:val="28"/>
        </w:rPr>
        <w:t xml:space="preserve">CONVEGNO </w:t>
      </w:r>
      <w:r w:rsidRPr="00221243">
        <w:rPr>
          <w:sz w:val="28"/>
          <w:szCs w:val="28"/>
        </w:rPr>
        <w:t>e</w:t>
      </w:r>
      <w:r w:rsidRPr="00221243">
        <w:rPr>
          <w:b/>
          <w:sz w:val="28"/>
          <w:szCs w:val="28"/>
        </w:rPr>
        <w:t xml:space="preserve"> MOSTRA</w:t>
      </w:r>
    </w:p>
    <w:p w:rsidR="00221243" w:rsidRPr="00221243" w:rsidRDefault="00221243" w:rsidP="00221243">
      <w:pPr>
        <w:spacing w:line="240" w:lineRule="auto"/>
        <w:ind w:right="68"/>
        <w:jc w:val="center"/>
        <w:rPr>
          <w:b/>
          <w:sz w:val="28"/>
          <w:szCs w:val="28"/>
        </w:rPr>
      </w:pPr>
      <w:r w:rsidRPr="00221243">
        <w:rPr>
          <w:b/>
          <w:sz w:val="28"/>
          <w:szCs w:val="28"/>
        </w:rPr>
        <w:t xml:space="preserve"> “Giubileo in Capitanata tra passato e contemporaneità” </w:t>
      </w:r>
    </w:p>
    <w:p w:rsidR="00221243" w:rsidRDefault="00221243" w:rsidP="00221243">
      <w:pPr>
        <w:spacing w:after="120"/>
        <w:ind w:right="68"/>
        <w:jc w:val="center"/>
        <w:rPr>
          <w:rFonts w:ascii="Arial" w:hAnsi="Arial" w:cs="Arial"/>
          <w:color w:val="000000"/>
          <w:spacing w:val="-4"/>
          <w:sz w:val="21"/>
          <w:szCs w:val="21"/>
          <w:shd w:val="clear" w:color="auto" w:fill="FFFFFF"/>
        </w:rPr>
      </w:pPr>
    </w:p>
    <w:p w:rsidR="00221243" w:rsidRPr="00F32555" w:rsidRDefault="00221243" w:rsidP="00DF0B2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F0B2E" w:rsidRDefault="00DF0B2E" w:rsidP="00DF0B2E">
      <w:pPr>
        <w:spacing w:after="0"/>
        <w:jc w:val="center"/>
        <w:rPr>
          <w:rFonts w:ascii="Times New Roman" w:hAnsi="Times New Roman" w:cs="Times New Roman"/>
          <w:bCs/>
          <w:noProof/>
          <w:sz w:val="8"/>
          <w:szCs w:val="8"/>
          <w:lang w:eastAsia="it-IT"/>
        </w:rPr>
      </w:pPr>
    </w:p>
    <w:p w:rsidR="002009B9" w:rsidRPr="00DF0B2E" w:rsidRDefault="002009B9" w:rsidP="00DF0B2E">
      <w:pPr>
        <w:spacing w:after="0"/>
        <w:jc w:val="center"/>
        <w:rPr>
          <w:rFonts w:ascii="Times New Roman" w:hAnsi="Times New Roman" w:cs="Times New Roman"/>
          <w:bCs/>
          <w:noProof/>
          <w:sz w:val="8"/>
          <w:szCs w:val="8"/>
          <w:lang w:eastAsia="it-IT"/>
        </w:rPr>
      </w:pPr>
    </w:p>
    <w:p w:rsidR="00221243" w:rsidRPr="00DE4B53" w:rsidRDefault="00221243" w:rsidP="00221243">
      <w:pPr>
        <w:spacing w:after="120"/>
        <w:ind w:right="68"/>
        <w:jc w:val="both"/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</w:pPr>
      <w:bookmarkStart w:id="0" w:name="_Hlk108709300"/>
      <w:r w:rsidRPr="00DE4B53"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>Il Giubileo</w:t>
      </w: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>, che per il 2025 avrà come tema “Pellegrini di speranza”,</w:t>
      </w:r>
      <w:r w:rsidRPr="00DE4B53"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 xml:space="preserve"> ha origine dalla tradizione ebraica che fissava, ogni 50 anni,</w:t>
      </w: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DE4B53"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>la resti</w:t>
      </w: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>tuzione delle terre confiscate,</w:t>
      </w:r>
      <w:r w:rsidRPr="00DE4B53"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 xml:space="preserve"> la liberazione degli schiavi</w:t>
      </w: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 xml:space="preserve"> e un anno di riposo della terra </w:t>
      </w:r>
      <w:r w:rsidRPr="00DE4B53"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>con lo scopo pratico di rendere più f</w:t>
      </w: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>orti le successive coltivazioni</w:t>
      </w:r>
      <w:r w:rsidRPr="00DE4B53"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>Papa Bonifacio VIII nel 1300,</w:t>
      </w:r>
      <w:r w:rsidRPr="00DE4B53"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 xml:space="preserve">con l’istituzione del primo Giubileo, concesse </w:t>
      </w:r>
      <w:r w:rsidRPr="00DE4B53"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>l’</w:t>
      </w:r>
      <w:r w:rsidRPr="00DE4B53">
        <w:rPr>
          <w:rFonts w:cstheme="minorHAnsi"/>
          <w:i/>
          <w:color w:val="000000"/>
          <w:spacing w:val="-4"/>
          <w:sz w:val="24"/>
          <w:szCs w:val="24"/>
          <w:shd w:val="clear" w:color="auto" w:fill="FFFFFF"/>
        </w:rPr>
        <w:t xml:space="preserve">Indulgenza Plenaria </w:t>
      </w:r>
      <w:r w:rsidRPr="00DE4B53"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>del perdono di Dio.</w:t>
      </w: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DE4B53"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>Per segnalare l’inizio del</w:t>
      </w: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>l’anno Santo</w:t>
      </w:r>
      <w:r w:rsidRPr="00DE4B53"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 xml:space="preserve"> si suonava un corno di ariete, in ebraico </w:t>
      </w:r>
      <w:proofErr w:type="spellStart"/>
      <w:r w:rsidRPr="00DE4B53">
        <w:rPr>
          <w:rStyle w:val="Enfasicorsivo"/>
          <w:rFonts w:cstheme="minorHAnsi"/>
          <w:spacing w:val="-4"/>
          <w:sz w:val="24"/>
          <w:szCs w:val="24"/>
          <w:bdr w:val="none" w:sz="0" w:space="0" w:color="auto" w:frame="1"/>
          <w:shd w:val="clear" w:color="auto" w:fill="FFFFFF"/>
        </w:rPr>
        <w:t>yobel</w:t>
      </w:r>
      <w:proofErr w:type="spellEnd"/>
      <w:r w:rsidRPr="00DE4B53"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 xml:space="preserve">, da cui deriva il termine cristiano Giubileo. </w:t>
      </w:r>
    </w:p>
    <w:p w:rsidR="00221243" w:rsidRPr="00DE4B53" w:rsidRDefault="00221243" w:rsidP="00221243">
      <w:pPr>
        <w:spacing w:after="120"/>
        <w:ind w:right="6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E4B53">
        <w:rPr>
          <w:rFonts w:cstheme="minorHAnsi"/>
          <w:color w:val="000000"/>
          <w:sz w:val="24"/>
          <w:szCs w:val="24"/>
          <w:shd w:val="clear" w:color="auto" w:fill="FFFFFF"/>
        </w:rPr>
        <w:t>L’Archivio di Stato di Foggia con un convegno/mostra vuole far comprendere meglio questo straordinario evento reli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gioso. In particolare, attraverso le testimonianze e la lettura dei documenti degli archivi dello Stato e delle Arcidiocesi di Foggia e di Manfredonia,  si vuol </w:t>
      </w:r>
      <w:r w:rsidRPr="00DE4B53">
        <w:rPr>
          <w:rFonts w:cstheme="minorHAnsi"/>
          <w:color w:val="000000"/>
          <w:sz w:val="24"/>
          <w:szCs w:val="24"/>
          <w:shd w:val="clear" w:color="auto" w:fill="FFFFFF"/>
        </w:rPr>
        <w:t xml:space="preserve">far luce su come le istituzioni religiose e il popolo della Capitanata si sono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adoperati</w:t>
      </w:r>
      <w:r w:rsidRPr="00DE4B53">
        <w:rPr>
          <w:rFonts w:cstheme="minorHAnsi"/>
          <w:color w:val="000000"/>
          <w:sz w:val="24"/>
          <w:szCs w:val="24"/>
          <w:shd w:val="clear" w:color="auto" w:fill="FFFFFF"/>
        </w:rPr>
        <w:t xml:space="preserve"> in passato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E4B53">
        <w:rPr>
          <w:rFonts w:cstheme="minorHAnsi"/>
          <w:color w:val="000000"/>
          <w:sz w:val="24"/>
          <w:szCs w:val="24"/>
          <w:shd w:val="clear" w:color="auto" w:fill="FFFFFF"/>
        </w:rPr>
        <w:t>sino 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i giorni d’oggi</w:t>
      </w:r>
      <w:r w:rsidRPr="00DE4B53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221243" w:rsidRDefault="00221243" w:rsidP="00221243">
      <w:pPr>
        <w:spacing w:after="120"/>
        <w:ind w:right="6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E4B53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affronterà anche il tema dell’arte nel</w:t>
      </w:r>
      <w:r w:rsidRPr="00DE4B53">
        <w:rPr>
          <w:rFonts w:cstheme="minorHAnsi"/>
          <w:color w:val="000000"/>
          <w:sz w:val="24"/>
          <w:szCs w:val="24"/>
          <w:shd w:val="clear" w:color="auto" w:fill="FFFFFF"/>
        </w:rPr>
        <w:t xml:space="preserve">l’Anno Santo così come la sicurezza dei pellegrini di Capitanata in cerca dell’indulgenza presso San Pietro in Roma o verso le chiese del territorio designate dal Vescovo. </w:t>
      </w:r>
    </w:p>
    <w:p w:rsidR="00221243" w:rsidRDefault="00221243" w:rsidP="00221243">
      <w:pPr>
        <w:spacing w:after="120"/>
        <w:ind w:right="6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21243" w:rsidRPr="00DE4B53" w:rsidRDefault="00221243" w:rsidP="00221243">
      <w:pPr>
        <w:ind w:right="68"/>
        <w:jc w:val="center"/>
        <w:rPr>
          <w:b/>
          <w:sz w:val="24"/>
          <w:szCs w:val="24"/>
        </w:rPr>
      </w:pPr>
      <w:r w:rsidRPr="00DE4B53">
        <w:rPr>
          <w:b/>
          <w:sz w:val="24"/>
          <w:szCs w:val="24"/>
        </w:rPr>
        <w:t xml:space="preserve">Programma </w:t>
      </w:r>
    </w:p>
    <w:p w:rsidR="00221243" w:rsidRPr="00A30002" w:rsidRDefault="00221243" w:rsidP="00221243">
      <w:pPr>
        <w:jc w:val="both"/>
        <w:rPr>
          <w:sz w:val="24"/>
          <w:szCs w:val="24"/>
        </w:rPr>
      </w:pPr>
      <w:r w:rsidRPr="00777C01">
        <w:rPr>
          <w:b/>
          <w:sz w:val="24"/>
          <w:szCs w:val="24"/>
        </w:rPr>
        <w:t>Ore 9:00</w:t>
      </w:r>
      <w:r w:rsidRPr="00A30002">
        <w:rPr>
          <w:sz w:val="24"/>
          <w:szCs w:val="24"/>
        </w:rPr>
        <w:t xml:space="preserve"> </w:t>
      </w:r>
      <w:r w:rsidRPr="00A30002">
        <w:rPr>
          <w:sz w:val="24"/>
          <w:szCs w:val="24"/>
        </w:rPr>
        <w:tab/>
      </w:r>
      <w:r w:rsidRPr="002D6804">
        <w:rPr>
          <w:b/>
          <w:sz w:val="24"/>
          <w:szCs w:val="24"/>
        </w:rPr>
        <w:t>Saluti istituzionali</w:t>
      </w:r>
      <w:r w:rsidRPr="00A3000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30002">
        <w:rPr>
          <w:sz w:val="24"/>
          <w:szCs w:val="24"/>
        </w:rPr>
        <w:t xml:space="preserve">Archivio di Sato di Foggia Massimo </w:t>
      </w:r>
      <w:proofErr w:type="spellStart"/>
      <w:r w:rsidRPr="00A30002">
        <w:rPr>
          <w:sz w:val="24"/>
          <w:szCs w:val="24"/>
        </w:rPr>
        <w:t>Mastroiorio</w:t>
      </w:r>
      <w:proofErr w:type="spellEnd"/>
      <w:r w:rsidRPr="00A30002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- </w:t>
      </w:r>
      <w:r w:rsidRPr="00A30002">
        <w:rPr>
          <w:sz w:val="24"/>
          <w:szCs w:val="24"/>
        </w:rPr>
        <w:t xml:space="preserve">Presidente Provincia di Foggia Giuseppe </w:t>
      </w:r>
      <w:proofErr w:type="spellStart"/>
      <w:r w:rsidRPr="00A30002">
        <w:rPr>
          <w:sz w:val="24"/>
          <w:szCs w:val="24"/>
        </w:rPr>
        <w:t>Nobiletti</w:t>
      </w:r>
      <w:proofErr w:type="spellEnd"/>
      <w:r w:rsidRPr="00A30002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- </w:t>
      </w:r>
      <w:r w:rsidRPr="00A30002">
        <w:rPr>
          <w:sz w:val="24"/>
          <w:szCs w:val="24"/>
        </w:rPr>
        <w:t xml:space="preserve">Sindaco di Foggia Aida Episcopo; </w:t>
      </w:r>
      <w:r>
        <w:rPr>
          <w:sz w:val="24"/>
          <w:szCs w:val="24"/>
        </w:rPr>
        <w:t xml:space="preserve">- </w:t>
      </w:r>
      <w:r w:rsidRPr="00A30002">
        <w:rPr>
          <w:sz w:val="24"/>
          <w:szCs w:val="24"/>
        </w:rPr>
        <w:t xml:space="preserve">Direttore della Magna Capitana Gabriella </w:t>
      </w:r>
      <w:proofErr w:type="spellStart"/>
      <w:r w:rsidRPr="00A30002">
        <w:rPr>
          <w:sz w:val="24"/>
          <w:szCs w:val="24"/>
        </w:rPr>
        <w:t>Berardi</w:t>
      </w:r>
      <w:proofErr w:type="spellEnd"/>
      <w:r w:rsidRPr="00A30002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- </w:t>
      </w:r>
      <w:r w:rsidRPr="00A30002">
        <w:rPr>
          <w:sz w:val="24"/>
          <w:szCs w:val="24"/>
        </w:rPr>
        <w:t>Vescovo Arcidiocesi di Foggia-Bovino Sua Eccellenza mons. Giorgio Ferretti</w:t>
      </w:r>
      <w:r>
        <w:rPr>
          <w:sz w:val="24"/>
          <w:szCs w:val="24"/>
        </w:rPr>
        <w:t>;</w:t>
      </w:r>
      <w:r w:rsidRPr="00A30002">
        <w:rPr>
          <w:sz w:val="24"/>
          <w:szCs w:val="24"/>
        </w:rPr>
        <w:t xml:space="preserve"> - Vescovo Arcidiocesi di </w:t>
      </w:r>
      <w:proofErr w:type="spellStart"/>
      <w:r w:rsidRPr="00A30002">
        <w:rPr>
          <w:sz w:val="24"/>
          <w:szCs w:val="24"/>
        </w:rPr>
        <w:t>Manfredonia-Vieste-San.G.R.</w:t>
      </w:r>
      <w:proofErr w:type="spellEnd"/>
      <w:r w:rsidRPr="00A30002">
        <w:rPr>
          <w:sz w:val="24"/>
          <w:szCs w:val="24"/>
        </w:rPr>
        <w:t xml:space="preserve"> Sua Eccellenza mons. Franco Moscone)</w:t>
      </w:r>
    </w:p>
    <w:p w:rsidR="00221243" w:rsidRPr="00777C01" w:rsidRDefault="00221243" w:rsidP="00221243">
      <w:pPr>
        <w:ind w:right="68"/>
        <w:jc w:val="both"/>
        <w:rPr>
          <w:b/>
          <w:sz w:val="24"/>
          <w:szCs w:val="24"/>
        </w:rPr>
      </w:pPr>
      <w:r w:rsidRPr="00777C01">
        <w:rPr>
          <w:b/>
          <w:sz w:val="24"/>
          <w:szCs w:val="24"/>
        </w:rPr>
        <w:t>Ore 10:</w:t>
      </w:r>
      <w:r>
        <w:rPr>
          <w:b/>
          <w:sz w:val="24"/>
          <w:szCs w:val="24"/>
        </w:rPr>
        <w:t>0</w:t>
      </w:r>
      <w:r w:rsidRPr="00777C01">
        <w:rPr>
          <w:b/>
          <w:sz w:val="24"/>
          <w:szCs w:val="24"/>
        </w:rPr>
        <w:t>0</w:t>
      </w:r>
      <w:r w:rsidRPr="00777C01">
        <w:rPr>
          <w:b/>
          <w:sz w:val="24"/>
          <w:szCs w:val="24"/>
        </w:rPr>
        <w:tab/>
      </w:r>
      <w:r w:rsidRPr="002D6804">
        <w:rPr>
          <w:b/>
          <w:sz w:val="24"/>
          <w:szCs w:val="24"/>
        </w:rPr>
        <w:t>interventi</w:t>
      </w:r>
    </w:p>
    <w:p w:rsidR="00221243" w:rsidRDefault="00221243" w:rsidP="00221243">
      <w:pPr>
        <w:spacing w:after="0"/>
        <w:ind w:right="6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2056B0">
        <w:rPr>
          <w:b/>
          <w:sz w:val="24"/>
          <w:szCs w:val="24"/>
        </w:rPr>
        <w:t>Alessandro De Troia</w:t>
      </w:r>
      <w:r w:rsidRPr="002056B0">
        <w:rPr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Presidente Associazione Gens </w:t>
      </w:r>
      <w:proofErr w:type="spellStart"/>
      <w:r>
        <w:rPr>
          <w:sz w:val="24"/>
          <w:szCs w:val="24"/>
        </w:rPr>
        <w:t>Capitanatae</w:t>
      </w:r>
      <w:proofErr w:type="spellEnd"/>
      <w:r>
        <w:rPr>
          <w:sz w:val="24"/>
          <w:szCs w:val="24"/>
        </w:rPr>
        <w:t xml:space="preserve"> </w:t>
      </w:r>
    </w:p>
    <w:p w:rsidR="00221243" w:rsidRDefault="00221243" w:rsidP="00221243">
      <w:pPr>
        <w:spacing w:after="0"/>
        <w:ind w:right="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</w:t>
      </w:r>
      <w:r w:rsidRPr="002056B0">
        <w:rPr>
          <w:b/>
          <w:sz w:val="24"/>
          <w:szCs w:val="24"/>
        </w:rPr>
        <w:t>Nascita del Giubileo e peculiarità in terra di Capitanata</w:t>
      </w:r>
      <w:r>
        <w:rPr>
          <w:sz w:val="24"/>
          <w:szCs w:val="24"/>
        </w:rPr>
        <w:t>”</w:t>
      </w:r>
    </w:p>
    <w:p w:rsidR="00221243" w:rsidRPr="00A30002" w:rsidRDefault="00221243" w:rsidP="00221243">
      <w:pPr>
        <w:spacing w:after="0"/>
        <w:ind w:right="68"/>
        <w:jc w:val="both"/>
        <w:rPr>
          <w:sz w:val="24"/>
          <w:szCs w:val="24"/>
        </w:rPr>
      </w:pPr>
    </w:p>
    <w:p w:rsidR="00221243" w:rsidRDefault="00221243" w:rsidP="00221243">
      <w:pPr>
        <w:spacing w:after="0"/>
        <w:ind w:right="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56B0">
        <w:rPr>
          <w:b/>
          <w:sz w:val="24"/>
          <w:szCs w:val="24"/>
        </w:rPr>
        <w:t>Pina Cutolo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Consigliere nazionale Italia Nostra</w:t>
      </w:r>
      <w:r w:rsidRPr="00441D9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221243" w:rsidRDefault="00221243" w:rsidP="00221243">
      <w:pPr>
        <w:spacing w:after="0"/>
        <w:ind w:right="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</w:t>
      </w:r>
      <w:r w:rsidRPr="002056B0">
        <w:rPr>
          <w:b/>
          <w:sz w:val="24"/>
          <w:szCs w:val="24"/>
        </w:rPr>
        <w:t>Giubileo e riferimenti nell’arte</w:t>
      </w:r>
      <w:r>
        <w:rPr>
          <w:sz w:val="24"/>
          <w:szCs w:val="24"/>
        </w:rPr>
        <w:t>”</w:t>
      </w:r>
    </w:p>
    <w:p w:rsidR="00221243" w:rsidRDefault="00221243" w:rsidP="00221243">
      <w:pPr>
        <w:ind w:right="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1243" w:rsidRDefault="00221243" w:rsidP="00221243">
      <w:pPr>
        <w:spacing w:after="0"/>
        <w:ind w:right="68"/>
        <w:jc w:val="both"/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Pr="002056B0">
        <w:rPr>
          <w:b/>
          <w:sz w:val="24"/>
          <w:szCs w:val="24"/>
        </w:rPr>
        <w:t xml:space="preserve">Daniela </w:t>
      </w:r>
      <w:proofErr w:type="spellStart"/>
      <w:r w:rsidRPr="002056B0">
        <w:rPr>
          <w:b/>
          <w:sz w:val="24"/>
          <w:szCs w:val="24"/>
        </w:rPr>
        <w:t>Patano</w:t>
      </w:r>
      <w:proofErr w:type="spellEnd"/>
      <w:r w:rsidRPr="00A30002">
        <w:rPr>
          <w:sz w:val="24"/>
          <w:szCs w:val="24"/>
        </w:rPr>
        <w:t xml:space="preserve"> </w:t>
      </w:r>
      <w:r w:rsidRPr="00A30002">
        <w:rPr>
          <w:sz w:val="24"/>
          <w:szCs w:val="24"/>
        </w:rPr>
        <w:tab/>
        <w:t>Assessore</w:t>
      </w:r>
      <w:r w:rsidRPr="00C63A77"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>al Personale, Polizia L. e Protezione Civile - Comune di Foggia</w:t>
      </w:r>
    </w:p>
    <w:p w:rsidR="00221243" w:rsidRDefault="00221243" w:rsidP="00221243">
      <w:pPr>
        <w:spacing w:after="0"/>
        <w:ind w:right="68"/>
        <w:jc w:val="both"/>
        <w:rPr>
          <w:sz w:val="24"/>
          <w:szCs w:val="24"/>
        </w:rPr>
      </w:pP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pacing w:val="-4"/>
          <w:sz w:val="24"/>
          <w:szCs w:val="24"/>
          <w:shd w:val="clear" w:color="auto" w:fill="FFFFFF"/>
        </w:rPr>
        <w:tab/>
        <w:t>“</w:t>
      </w:r>
      <w:r w:rsidRPr="002056B0">
        <w:rPr>
          <w:rFonts w:cstheme="minorHAnsi"/>
          <w:b/>
          <w:color w:val="000000"/>
          <w:spacing w:val="-4"/>
          <w:sz w:val="24"/>
          <w:szCs w:val="24"/>
          <w:shd w:val="clear" w:color="auto" w:fill="FFFFFF"/>
        </w:rPr>
        <w:t xml:space="preserve">Pellegrini di speranza </w:t>
      </w:r>
      <w:r w:rsidRPr="002056B0">
        <w:rPr>
          <w:b/>
          <w:sz w:val="24"/>
          <w:szCs w:val="24"/>
        </w:rPr>
        <w:t xml:space="preserve"> e contesti di sicurezza</w:t>
      </w:r>
      <w:r>
        <w:rPr>
          <w:sz w:val="24"/>
          <w:szCs w:val="24"/>
        </w:rPr>
        <w:t>”</w:t>
      </w:r>
      <w:r w:rsidRPr="00A30002">
        <w:rPr>
          <w:sz w:val="24"/>
          <w:szCs w:val="24"/>
        </w:rPr>
        <w:t xml:space="preserve"> </w:t>
      </w:r>
    </w:p>
    <w:p w:rsidR="00221243" w:rsidRPr="00A30002" w:rsidRDefault="00221243" w:rsidP="00221243">
      <w:pPr>
        <w:spacing w:after="0"/>
        <w:ind w:right="68"/>
        <w:jc w:val="both"/>
        <w:rPr>
          <w:sz w:val="24"/>
          <w:szCs w:val="24"/>
        </w:rPr>
      </w:pPr>
    </w:p>
    <w:p w:rsidR="00221243" w:rsidRPr="00015C68" w:rsidRDefault="00221243" w:rsidP="00221243">
      <w:pPr>
        <w:spacing w:after="120" w:line="240" w:lineRule="auto"/>
        <w:ind w:right="68"/>
        <w:jc w:val="both"/>
        <w:rPr>
          <w:b/>
          <w:sz w:val="24"/>
          <w:szCs w:val="24"/>
        </w:rPr>
      </w:pPr>
      <w:r w:rsidRPr="00777C01">
        <w:rPr>
          <w:b/>
          <w:sz w:val="24"/>
          <w:szCs w:val="24"/>
        </w:rPr>
        <w:t>Ore 1</w:t>
      </w:r>
      <w:r>
        <w:rPr>
          <w:b/>
          <w:sz w:val="24"/>
          <w:szCs w:val="24"/>
        </w:rPr>
        <w:t>1</w:t>
      </w:r>
      <w:r w:rsidRPr="00777C0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Pr="00777C01">
        <w:rPr>
          <w:b/>
          <w:sz w:val="24"/>
          <w:szCs w:val="24"/>
        </w:rPr>
        <w:t>0</w:t>
      </w:r>
      <w:r>
        <w:rPr>
          <w:sz w:val="24"/>
          <w:szCs w:val="24"/>
        </w:rPr>
        <w:tab/>
      </w:r>
      <w:r w:rsidRPr="00015C68">
        <w:rPr>
          <w:b/>
          <w:sz w:val="24"/>
          <w:szCs w:val="24"/>
        </w:rPr>
        <w:t>Mostra documentaria</w:t>
      </w:r>
      <w:r w:rsidRPr="00015C68">
        <w:rPr>
          <w:sz w:val="24"/>
          <w:szCs w:val="24"/>
        </w:rPr>
        <w:t xml:space="preserve"> con</w:t>
      </w:r>
      <w:r>
        <w:rPr>
          <w:b/>
          <w:sz w:val="24"/>
          <w:szCs w:val="24"/>
        </w:rPr>
        <w:t xml:space="preserve"> </w:t>
      </w:r>
      <w:r w:rsidRPr="00015C68">
        <w:rPr>
          <w:sz w:val="24"/>
          <w:szCs w:val="24"/>
        </w:rPr>
        <w:t>prefazione di</w:t>
      </w:r>
      <w:r w:rsidRPr="00015C68">
        <w:rPr>
          <w:sz w:val="24"/>
          <w:szCs w:val="24"/>
        </w:rPr>
        <w:tab/>
      </w:r>
    </w:p>
    <w:p w:rsidR="00221243" w:rsidRDefault="00221243" w:rsidP="00221243">
      <w:pPr>
        <w:ind w:right="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56B0">
        <w:rPr>
          <w:b/>
          <w:sz w:val="24"/>
          <w:szCs w:val="24"/>
        </w:rPr>
        <w:t xml:space="preserve">Massimo </w:t>
      </w:r>
      <w:proofErr w:type="spellStart"/>
      <w:r w:rsidRPr="002056B0">
        <w:rPr>
          <w:b/>
          <w:sz w:val="24"/>
          <w:szCs w:val="24"/>
        </w:rPr>
        <w:t>Mastroiorio</w:t>
      </w:r>
      <w:proofErr w:type="spellEnd"/>
      <w:r w:rsidRPr="00A30002">
        <w:rPr>
          <w:sz w:val="24"/>
          <w:szCs w:val="24"/>
        </w:rPr>
        <w:t xml:space="preserve"> Direttore Archivio di Sato di Foggia</w:t>
      </w:r>
    </w:p>
    <w:p w:rsidR="00221243" w:rsidRPr="00A30002" w:rsidRDefault="00221243" w:rsidP="00221243">
      <w:pPr>
        <w:ind w:right="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56B0">
        <w:rPr>
          <w:b/>
          <w:sz w:val="24"/>
          <w:szCs w:val="24"/>
        </w:rPr>
        <w:t>Matteo Ferro</w:t>
      </w:r>
      <w:r w:rsidRPr="00A30002">
        <w:rPr>
          <w:sz w:val="24"/>
          <w:szCs w:val="24"/>
        </w:rPr>
        <w:t xml:space="preserve"> </w:t>
      </w:r>
      <w:r w:rsidRPr="00A30002">
        <w:rPr>
          <w:sz w:val="24"/>
          <w:szCs w:val="24"/>
        </w:rPr>
        <w:tab/>
      </w:r>
      <w:r w:rsidRPr="00A30002">
        <w:rPr>
          <w:sz w:val="24"/>
          <w:szCs w:val="24"/>
        </w:rPr>
        <w:tab/>
      </w:r>
      <w:r>
        <w:rPr>
          <w:sz w:val="24"/>
          <w:szCs w:val="24"/>
        </w:rPr>
        <w:t>Direttore Archivio Arcid</w:t>
      </w:r>
      <w:r w:rsidRPr="00A30002">
        <w:rPr>
          <w:sz w:val="24"/>
          <w:szCs w:val="24"/>
        </w:rPr>
        <w:t>iocesi Foggia-Bovino</w:t>
      </w:r>
    </w:p>
    <w:p w:rsidR="00221243" w:rsidRDefault="00221243" w:rsidP="00221243">
      <w:pPr>
        <w:ind w:right="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0002">
        <w:rPr>
          <w:sz w:val="24"/>
          <w:szCs w:val="24"/>
        </w:rPr>
        <w:t xml:space="preserve"> </w:t>
      </w:r>
      <w:r w:rsidRPr="002056B0">
        <w:rPr>
          <w:b/>
          <w:sz w:val="24"/>
          <w:szCs w:val="24"/>
        </w:rPr>
        <w:t xml:space="preserve">Antonio </w:t>
      </w:r>
      <w:proofErr w:type="spellStart"/>
      <w:r w:rsidRPr="002056B0">
        <w:rPr>
          <w:b/>
          <w:sz w:val="24"/>
          <w:szCs w:val="24"/>
        </w:rPr>
        <w:t>Tomaiuoli</w:t>
      </w:r>
      <w:proofErr w:type="spellEnd"/>
      <w:r w:rsidRPr="00A30002">
        <w:rPr>
          <w:sz w:val="24"/>
          <w:szCs w:val="24"/>
        </w:rPr>
        <w:t xml:space="preserve"> </w:t>
      </w:r>
      <w:r w:rsidRPr="00A30002">
        <w:rPr>
          <w:sz w:val="24"/>
          <w:szCs w:val="24"/>
        </w:rPr>
        <w:tab/>
      </w:r>
      <w:r>
        <w:rPr>
          <w:sz w:val="24"/>
          <w:szCs w:val="24"/>
        </w:rPr>
        <w:t>Direttore Archivio Arcid</w:t>
      </w:r>
      <w:r w:rsidRPr="00A30002">
        <w:rPr>
          <w:sz w:val="24"/>
          <w:szCs w:val="24"/>
        </w:rPr>
        <w:t xml:space="preserve">iocesi </w:t>
      </w:r>
      <w:proofErr w:type="spellStart"/>
      <w:r w:rsidRPr="00A30002">
        <w:rPr>
          <w:sz w:val="24"/>
          <w:szCs w:val="24"/>
        </w:rPr>
        <w:t>Manfredonia</w:t>
      </w:r>
      <w:r>
        <w:rPr>
          <w:sz w:val="24"/>
          <w:szCs w:val="24"/>
        </w:rPr>
        <w:t>-Vieste-San</w:t>
      </w:r>
      <w:proofErr w:type="spellEnd"/>
      <w:r>
        <w:rPr>
          <w:sz w:val="24"/>
          <w:szCs w:val="24"/>
        </w:rPr>
        <w:t xml:space="preserve"> Giovanni R.</w:t>
      </w:r>
    </w:p>
    <w:p w:rsidR="00221243" w:rsidRDefault="00221243" w:rsidP="00221243">
      <w:pPr>
        <w:ind w:right="6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</w:t>
      </w:r>
      <w:r w:rsidRPr="002D6804">
        <w:rPr>
          <w:b/>
          <w:sz w:val="24"/>
          <w:szCs w:val="24"/>
        </w:rPr>
        <w:t>odera</w:t>
      </w:r>
      <w:r>
        <w:rPr>
          <w:b/>
          <w:sz w:val="24"/>
          <w:szCs w:val="24"/>
        </w:rPr>
        <w:t xml:space="preserve"> e conclude</w:t>
      </w:r>
    </w:p>
    <w:p w:rsidR="00221243" w:rsidRDefault="00221243" w:rsidP="00221243">
      <w:pPr>
        <w:ind w:right="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056B0">
        <w:rPr>
          <w:b/>
          <w:sz w:val="24"/>
          <w:szCs w:val="24"/>
        </w:rPr>
        <w:t>Alfredo de Biase</w:t>
      </w:r>
      <w:r w:rsidRPr="00527420"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- Coordinatore Progetti speciali e valorizzazione </w:t>
      </w:r>
      <w:r w:rsidRPr="00527420">
        <w:rPr>
          <w:sz w:val="24"/>
          <w:szCs w:val="24"/>
        </w:rPr>
        <w:t>Archivio di Stato di Foggia</w:t>
      </w:r>
    </w:p>
    <w:p w:rsidR="00221243" w:rsidRDefault="00221243" w:rsidP="00221243">
      <w:pPr>
        <w:ind w:right="68"/>
        <w:jc w:val="both"/>
        <w:rPr>
          <w:b/>
          <w:sz w:val="24"/>
          <w:szCs w:val="24"/>
        </w:rPr>
      </w:pPr>
    </w:p>
    <w:p w:rsidR="00221243" w:rsidRDefault="00221243" w:rsidP="00221243">
      <w:pPr>
        <w:ind w:right="68"/>
        <w:jc w:val="both"/>
        <w:rPr>
          <w:color w:val="242424"/>
          <w:sz w:val="24"/>
          <w:szCs w:val="24"/>
        </w:rPr>
      </w:pPr>
      <w:r w:rsidRPr="00500679">
        <w:rPr>
          <w:b/>
          <w:sz w:val="24"/>
          <w:szCs w:val="24"/>
        </w:rPr>
        <w:t xml:space="preserve">Segue </w:t>
      </w:r>
      <w:r w:rsidRPr="00500679">
        <w:rPr>
          <w:sz w:val="24"/>
          <w:szCs w:val="24"/>
        </w:rPr>
        <w:t>(ore 11,30), presso la Galleria d’arte moderna di Palazzo Dogana, l’inaugurazione della mostra sui documenti storici a cura dell’Ufficio Progetti speciali e valorizzazione Archivio di S</w:t>
      </w:r>
      <w:r w:rsidR="00A53276">
        <w:rPr>
          <w:sz w:val="24"/>
          <w:szCs w:val="24"/>
        </w:rPr>
        <w:t>t</w:t>
      </w:r>
      <w:r w:rsidRPr="00500679">
        <w:rPr>
          <w:sz w:val="24"/>
          <w:szCs w:val="24"/>
        </w:rPr>
        <w:t xml:space="preserve">ato di Foggia, con il contributo degli Archivi della Arcidiocesi di Foggia-Bovino e della Arcidiocesi </w:t>
      </w:r>
      <w:proofErr w:type="spellStart"/>
      <w:r w:rsidRPr="00500679">
        <w:rPr>
          <w:sz w:val="24"/>
          <w:szCs w:val="24"/>
        </w:rPr>
        <w:t>Manfredonia-Vieste-San</w:t>
      </w:r>
      <w:proofErr w:type="spellEnd"/>
      <w:r w:rsidRPr="00500679">
        <w:rPr>
          <w:sz w:val="24"/>
          <w:szCs w:val="24"/>
        </w:rPr>
        <w:t xml:space="preserve"> Giovanni Rotondo. Successivamente la Mostra si sposterà </w:t>
      </w:r>
      <w:r w:rsidRPr="00500679">
        <w:rPr>
          <w:color w:val="242424"/>
          <w:sz w:val="24"/>
          <w:szCs w:val="24"/>
        </w:rPr>
        <w:t>a  Manfredonia</w:t>
      </w:r>
      <w:r w:rsidRPr="00500679">
        <w:rPr>
          <w:sz w:val="24"/>
          <w:szCs w:val="24"/>
        </w:rPr>
        <w:t xml:space="preserve"> presso </w:t>
      </w:r>
      <w:r w:rsidRPr="00500679">
        <w:rPr>
          <w:color w:val="242424"/>
          <w:sz w:val="24"/>
          <w:szCs w:val="24"/>
        </w:rPr>
        <w:t xml:space="preserve">Auditorium “Valentino </w:t>
      </w:r>
      <w:proofErr w:type="spellStart"/>
      <w:r w:rsidRPr="00500679">
        <w:rPr>
          <w:color w:val="242424"/>
          <w:sz w:val="24"/>
          <w:szCs w:val="24"/>
        </w:rPr>
        <w:t>Vailati</w:t>
      </w:r>
      <w:proofErr w:type="spellEnd"/>
      <w:r w:rsidRPr="00500679">
        <w:rPr>
          <w:color w:val="242424"/>
          <w:sz w:val="24"/>
          <w:szCs w:val="24"/>
        </w:rPr>
        <w:t xml:space="preserve">”, via Arcivescovado, 16.  </w:t>
      </w:r>
      <w:r>
        <w:rPr>
          <w:color w:val="242424"/>
          <w:sz w:val="24"/>
          <w:szCs w:val="24"/>
        </w:rPr>
        <w:t xml:space="preserve">Le foto in mostra sono di Alfredo e Biase, la post produzione di Michele </w:t>
      </w:r>
      <w:proofErr w:type="spellStart"/>
      <w:r>
        <w:rPr>
          <w:color w:val="242424"/>
          <w:sz w:val="24"/>
          <w:szCs w:val="24"/>
        </w:rPr>
        <w:t>Bimini</w:t>
      </w:r>
      <w:proofErr w:type="spellEnd"/>
      <w:r>
        <w:rPr>
          <w:color w:val="242424"/>
          <w:sz w:val="24"/>
          <w:szCs w:val="24"/>
        </w:rPr>
        <w:t xml:space="preserve">, l’impaginazione di Sabrina </w:t>
      </w:r>
      <w:proofErr w:type="spellStart"/>
      <w:r>
        <w:rPr>
          <w:color w:val="242424"/>
          <w:sz w:val="24"/>
          <w:szCs w:val="24"/>
        </w:rPr>
        <w:t>Cotugno</w:t>
      </w:r>
      <w:proofErr w:type="spellEnd"/>
      <w:r>
        <w:rPr>
          <w:color w:val="242424"/>
          <w:sz w:val="24"/>
          <w:szCs w:val="24"/>
        </w:rPr>
        <w:t xml:space="preserve">. </w:t>
      </w:r>
      <w:r w:rsidR="004469E3">
        <w:rPr>
          <w:color w:val="242424"/>
          <w:sz w:val="24"/>
          <w:szCs w:val="24"/>
        </w:rPr>
        <w:t xml:space="preserve">Grazie alla </w:t>
      </w:r>
      <w:r w:rsidR="00DC2E48">
        <w:rPr>
          <w:color w:val="242424"/>
          <w:sz w:val="24"/>
          <w:szCs w:val="24"/>
        </w:rPr>
        <w:t>disponibilità</w:t>
      </w:r>
      <w:r w:rsidR="004469E3">
        <w:rPr>
          <w:color w:val="242424"/>
          <w:sz w:val="24"/>
          <w:szCs w:val="24"/>
        </w:rPr>
        <w:t xml:space="preserve"> della Proloco di </w:t>
      </w:r>
      <w:proofErr w:type="spellStart"/>
      <w:r w:rsidR="004469E3">
        <w:rPr>
          <w:color w:val="242424"/>
          <w:sz w:val="24"/>
          <w:szCs w:val="24"/>
        </w:rPr>
        <w:t>Serracapriola</w:t>
      </w:r>
      <w:proofErr w:type="spellEnd"/>
      <w:r w:rsidR="004469E3">
        <w:rPr>
          <w:color w:val="242424"/>
          <w:sz w:val="24"/>
          <w:szCs w:val="24"/>
        </w:rPr>
        <w:t>, in</w:t>
      </w:r>
      <w:r>
        <w:rPr>
          <w:color w:val="242424"/>
          <w:sz w:val="24"/>
          <w:szCs w:val="24"/>
        </w:rPr>
        <w:t xml:space="preserve"> esposizione ci sarà </w:t>
      </w:r>
      <w:r w:rsidR="004469E3">
        <w:rPr>
          <w:color w:val="242424"/>
          <w:sz w:val="24"/>
          <w:szCs w:val="24"/>
        </w:rPr>
        <w:t xml:space="preserve">anche </w:t>
      </w:r>
      <w:r>
        <w:rPr>
          <w:color w:val="242424"/>
          <w:sz w:val="24"/>
          <w:szCs w:val="24"/>
        </w:rPr>
        <w:t xml:space="preserve">la foto della </w:t>
      </w:r>
      <w:r>
        <w:rPr>
          <w:color w:val="242424"/>
          <w:sz w:val="24"/>
          <w:szCs w:val="24"/>
        </w:rPr>
        <w:lastRenderedPageBreak/>
        <w:t xml:space="preserve">Campana ufficiale del Giubileo 2025 </w:t>
      </w:r>
      <w:r w:rsidR="004469E3">
        <w:rPr>
          <w:color w:val="242424"/>
          <w:sz w:val="24"/>
          <w:szCs w:val="24"/>
        </w:rPr>
        <w:t>che</w:t>
      </w:r>
      <w:r w:rsidR="00E419CC">
        <w:rPr>
          <w:color w:val="242424"/>
          <w:sz w:val="24"/>
          <w:szCs w:val="24"/>
        </w:rPr>
        <w:t>,</w:t>
      </w:r>
      <w:r w:rsidR="004469E3">
        <w:rPr>
          <w:color w:val="242424"/>
          <w:sz w:val="24"/>
          <w:szCs w:val="24"/>
        </w:rPr>
        <w:t xml:space="preserve"> </w:t>
      </w:r>
      <w:r w:rsidR="00E419CC">
        <w:rPr>
          <w:color w:val="242424"/>
          <w:sz w:val="24"/>
          <w:szCs w:val="24"/>
        </w:rPr>
        <w:t xml:space="preserve">prima di giungere a Roma, </w:t>
      </w:r>
      <w:r w:rsidR="004469E3">
        <w:rPr>
          <w:color w:val="242424"/>
          <w:sz w:val="24"/>
          <w:szCs w:val="24"/>
        </w:rPr>
        <w:t xml:space="preserve">il </w:t>
      </w:r>
      <w:proofErr w:type="spellStart"/>
      <w:r w:rsidR="004469E3">
        <w:rPr>
          <w:color w:val="242424"/>
          <w:sz w:val="24"/>
          <w:szCs w:val="24"/>
        </w:rPr>
        <w:t>I°</w:t>
      </w:r>
      <w:proofErr w:type="spellEnd"/>
      <w:r w:rsidR="004469E3">
        <w:rPr>
          <w:color w:val="242424"/>
          <w:sz w:val="24"/>
          <w:szCs w:val="24"/>
        </w:rPr>
        <w:t xml:space="preserve"> dicembre</w:t>
      </w:r>
      <w:r w:rsidR="00E419CC">
        <w:rPr>
          <w:color w:val="242424"/>
          <w:sz w:val="24"/>
          <w:szCs w:val="24"/>
        </w:rPr>
        <w:t xml:space="preserve"> </w:t>
      </w:r>
      <w:r w:rsidR="004469E3">
        <w:rPr>
          <w:color w:val="242424"/>
          <w:sz w:val="24"/>
          <w:szCs w:val="24"/>
        </w:rPr>
        <w:t xml:space="preserve">è stata esposta </w:t>
      </w:r>
      <w:r w:rsidR="00DC2E48">
        <w:rPr>
          <w:color w:val="242424"/>
          <w:sz w:val="24"/>
          <w:szCs w:val="24"/>
        </w:rPr>
        <w:t xml:space="preserve">in Capitanata </w:t>
      </w:r>
      <w:r w:rsidR="004469E3">
        <w:rPr>
          <w:color w:val="242424"/>
          <w:sz w:val="24"/>
          <w:szCs w:val="24"/>
        </w:rPr>
        <w:t xml:space="preserve">nel convento dei Frati Minori Cappuccini di </w:t>
      </w:r>
      <w:proofErr w:type="spellStart"/>
      <w:r w:rsidR="004469E3">
        <w:rPr>
          <w:color w:val="242424"/>
          <w:sz w:val="24"/>
          <w:szCs w:val="24"/>
        </w:rPr>
        <w:t>Serracapriola</w:t>
      </w:r>
      <w:proofErr w:type="spellEnd"/>
      <w:r w:rsidR="00E419CC">
        <w:rPr>
          <w:color w:val="242424"/>
          <w:sz w:val="24"/>
          <w:szCs w:val="24"/>
        </w:rPr>
        <w:t>.</w:t>
      </w:r>
      <w:r w:rsidR="004469E3">
        <w:rPr>
          <w:color w:val="242424"/>
          <w:sz w:val="24"/>
          <w:szCs w:val="24"/>
        </w:rPr>
        <w:t xml:space="preserve"> </w:t>
      </w:r>
    </w:p>
    <w:p w:rsidR="00221243" w:rsidRPr="00DC2E48" w:rsidRDefault="00221243" w:rsidP="00221243">
      <w:pPr>
        <w:spacing w:after="120" w:line="240" w:lineRule="auto"/>
        <w:ind w:right="68"/>
        <w:jc w:val="both"/>
        <w:rPr>
          <w:rFonts w:cstheme="minorHAnsi"/>
          <w:i/>
          <w:sz w:val="24"/>
          <w:szCs w:val="24"/>
        </w:rPr>
      </w:pPr>
      <w:r w:rsidRPr="00DC2E48">
        <w:rPr>
          <w:rFonts w:cstheme="minorHAnsi"/>
          <w:i/>
          <w:sz w:val="24"/>
          <w:szCs w:val="24"/>
        </w:rPr>
        <w:t xml:space="preserve"> La mostra </w:t>
      </w:r>
      <w:r w:rsidR="00DC2E48" w:rsidRPr="00DC2E48">
        <w:rPr>
          <w:rFonts w:cstheme="minorHAnsi"/>
          <w:i/>
          <w:sz w:val="24"/>
          <w:szCs w:val="24"/>
        </w:rPr>
        <w:t xml:space="preserve">a </w:t>
      </w:r>
      <w:r w:rsidR="00DC2E48" w:rsidRPr="00DC2E48">
        <w:rPr>
          <w:rFonts w:cstheme="minorHAnsi"/>
          <w:b/>
          <w:i/>
          <w:sz w:val="24"/>
          <w:szCs w:val="24"/>
        </w:rPr>
        <w:t>Foggia</w:t>
      </w:r>
      <w:r w:rsidR="00DC2E48" w:rsidRPr="00DC2E48">
        <w:rPr>
          <w:rFonts w:cstheme="minorHAnsi"/>
          <w:i/>
          <w:sz w:val="24"/>
          <w:szCs w:val="24"/>
        </w:rPr>
        <w:t xml:space="preserve">, </w:t>
      </w:r>
      <w:r w:rsidRPr="00DC2E48">
        <w:rPr>
          <w:rFonts w:cstheme="minorHAnsi"/>
          <w:i/>
          <w:sz w:val="24"/>
          <w:szCs w:val="24"/>
        </w:rPr>
        <w:t>presso la Galleria d’arte moderna di Palazzo Dogana (Piazza XX Settembre)</w:t>
      </w:r>
      <w:r w:rsidR="00DC2E48">
        <w:rPr>
          <w:rFonts w:cstheme="minorHAnsi"/>
          <w:i/>
          <w:sz w:val="24"/>
          <w:szCs w:val="24"/>
        </w:rPr>
        <w:t>,</w:t>
      </w:r>
      <w:r w:rsidRPr="00DC2E48">
        <w:rPr>
          <w:rFonts w:cstheme="minorHAnsi"/>
          <w:i/>
          <w:sz w:val="24"/>
          <w:szCs w:val="24"/>
        </w:rPr>
        <w:t xml:space="preserve"> resterà aperta sino al 12 gennaio 2025 con i seguenti orari: dal lunedì al venerdì 9.00/13.00 - martedì e giovedì 15.00/17.00</w:t>
      </w:r>
    </w:p>
    <w:p w:rsidR="00221243" w:rsidRPr="00DC2E48" w:rsidRDefault="00221243" w:rsidP="0022124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242424"/>
        </w:rPr>
      </w:pPr>
      <w:r w:rsidRPr="00DC2E48">
        <w:rPr>
          <w:rFonts w:asciiTheme="minorHAnsi" w:hAnsiTheme="minorHAnsi" w:cstheme="minorHAnsi"/>
          <w:i/>
        </w:rPr>
        <w:t xml:space="preserve">La mostra </w:t>
      </w:r>
      <w:r w:rsidR="00DC2E48" w:rsidRPr="00DC2E48">
        <w:rPr>
          <w:rFonts w:asciiTheme="minorHAnsi" w:hAnsiTheme="minorHAnsi" w:cstheme="minorHAnsi"/>
          <w:i/>
          <w:color w:val="242424"/>
        </w:rPr>
        <w:t xml:space="preserve">a </w:t>
      </w:r>
      <w:r w:rsidR="00DC2E48" w:rsidRPr="00DC2E48">
        <w:rPr>
          <w:rFonts w:asciiTheme="minorHAnsi" w:hAnsiTheme="minorHAnsi" w:cstheme="minorHAnsi"/>
          <w:b/>
          <w:i/>
          <w:color w:val="242424"/>
        </w:rPr>
        <w:t>Manfredonia</w:t>
      </w:r>
      <w:r w:rsidR="00DC2E48" w:rsidRPr="00DC2E48">
        <w:rPr>
          <w:rFonts w:asciiTheme="minorHAnsi" w:hAnsiTheme="minorHAnsi" w:cstheme="minorHAnsi"/>
          <w:i/>
          <w:color w:val="242424"/>
        </w:rPr>
        <w:t xml:space="preserve">, </w:t>
      </w:r>
      <w:r w:rsidRPr="00DC2E48">
        <w:rPr>
          <w:rFonts w:asciiTheme="minorHAnsi" w:hAnsiTheme="minorHAnsi" w:cstheme="minorHAnsi"/>
          <w:i/>
        </w:rPr>
        <w:t>presso l’</w:t>
      </w:r>
      <w:r w:rsidRPr="00DC2E48">
        <w:rPr>
          <w:rFonts w:asciiTheme="minorHAnsi" w:hAnsiTheme="minorHAnsi" w:cstheme="minorHAnsi"/>
          <w:i/>
          <w:color w:val="242424"/>
        </w:rPr>
        <w:t xml:space="preserve">Auditorium “Valentino </w:t>
      </w:r>
      <w:proofErr w:type="spellStart"/>
      <w:r w:rsidRPr="00DC2E48">
        <w:rPr>
          <w:rFonts w:asciiTheme="minorHAnsi" w:hAnsiTheme="minorHAnsi" w:cstheme="minorHAnsi"/>
          <w:i/>
          <w:color w:val="242424"/>
        </w:rPr>
        <w:t>Vailati</w:t>
      </w:r>
      <w:proofErr w:type="spellEnd"/>
      <w:r w:rsidRPr="00DC2E48">
        <w:rPr>
          <w:rFonts w:asciiTheme="minorHAnsi" w:hAnsiTheme="minorHAnsi" w:cstheme="minorHAnsi"/>
          <w:i/>
          <w:color w:val="242424"/>
        </w:rPr>
        <w:t xml:space="preserve">”, via Arcivescovado, 16, </w:t>
      </w:r>
      <w:r w:rsidRPr="00DC2E48">
        <w:rPr>
          <w:rFonts w:asciiTheme="minorHAnsi" w:hAnsiTheme="minorHAnsi" w:cstheme="minorHAnsi"/>
          <w:i/>
        </w:rPr>
        <w:t xml:space="preserve">resterà aperta dal 2 al 9 febbraio 2025 con i seguenti orari: tutti i giorni </w:t>
      </w:r>
      <w:r w:rsidRPr="00DC2E48">
        <w:rPr>
          <w:rFonts w:asciiTheme="minorHAnsi" w:hAnsiTheme="minorHAnsi" w:cstheme="minorHAnsi"/>
          <w:i/>
          <w:color w:val="242424"/>
        </w:rPr>
        <w:t>10.00/ 12.00 e 17.00/ 19.00</w:t>
      </w:r>
    </w:p>
    <w:p w:rsidR="00221243" w:rsidRPr="00DC2E48" w:rsidRDefault="00221243" w:rsidP="0022124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242424"/>
        </w:rPr>
      </w:pPr>
    </w:p>
    <w:p w:rsidR="00221243" w:rsidRPr="00DC2E48" w:rsidRDefault="00221243" w:rsidP="0022124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hd w:val="clear" w:color="auto" w:fill="FFFFFF"/>
        </w:rPr>
      </w:pPr>
      <w:r w:rsidRPr="00DC2E48">
        <w:rPr>
          <w:rFonts w:asciiTheme="minorHAnsi" w:hAnsiTheme="minorHAnsi" w:cstheme="minorHAnsi"/>
          <w:i/>
          <w:color w:val="242424"/>
        </w:rPr>
        <w:t>Ingresso libero</w:t>
      </w:r>
    </w:p>
    <w:p w:rsidR="00F32555" w:rsidRPr="00F32555" w:rsidRDefault="00F32555" w:rsidP="00F32555">
      <w:pPr>
        <w:pStyle w:val="Pa1"/>
        <w:spacing w:line="240" w:lineRule="auto"/>
        <w:ind w:left="142" w:hanging="142"/>
        <w:rPr>
          <w:rFonts w:asciiTheme="minorHAnsi" w:hAnsiTheme="minorHAnsi" w:cstheme="minorHAnsi"/>
        </w:rPr>
      </w:pPr>
    </w:p>
    <w:bookmarkEnd w:id="0"/>
    <w:p w:rsidR="00F61999" w:rsidRDefault="00F61999" w:rsidP="003B1EA2">
      <w:pPr>
        <w:pStyle w:val="Pa1"/>
        <w:spacing w:line="240" w:lineRule="auto"/>
        <w:rPr>
          <w:rFonts w:asciiTheme="minorHAnsi" w:hAnsiTheme="minorHAnsi" w:cstheme="minorHAnsi"/>
          <w:bCs/>
          <w:color w:val="auto"/>
        </w:rPr>
      </w:pPr>
    </w:p>
    <w:p w:rsidR="00E419CC" w:rsidRPr="00C628B5" w:rsidRDefault="00E419CC" w:rsidP="00E419CC">
      <w:pPr>
        <w:ind w:right="68"/>
        <w:jc w:val="both"/>
      </w:pPr>
      <w:bookmarkStart w:id="1" w:name="_GoBack"/>
      <w:bookmarkEnd w:id="1"/>
      <w:r w:rsidRPr="00C628B5">
        <w:t xml:space="preserve">Per maggiori informazioni </w:t>
      </w:r>
      <w:r>
        <w:t xml:space="preserve">o prenotazioni visite scolastiche </w:t>
      </w:r>
      <w:r w:rsidRPr="00C628B5">
        <w:t xml:space="preserve">contattare </w:t>
      </w:r>
      <w:r>
        <w:t>l’URP dell’Archivio di Stato di Foggia</w:t>
      </w:r>
      <w:r w:rsidRPr="00C628B5">
        <w:t xml:space="preserve"> (</w:t>
      </w:r>
      <w:r w:rsidR="006D157B">
        <w:t xml:space="preserve">dott.ssa Sabrina </w:t>
      </w:r>
      <w:proofErr w:type="spellStart"/>
      <w:r w:rsidR="006D157B">
        <w:t>Cotugno</w:t>
      </w:r>
      <w:proofErr w:type="spellEnd"/>
      <w:r w:rsidR="00A53276">
        <w:t xml:space="preserve"> -</w:t>
      </w:r>
      <w:r w:rsidR="006D157B">
        <w:t xml:space="preserve"> </w:t>
      </w:r>
      <w:hyperlink r:id="rId8" w:history="1">
        <w:r w:rsidR="006D157B" w:rsidRPr="005A55E6">
          <w:rPr>
            <w:rStyle w:val="Collegamentoipertestuale"/>
          </w:rPr>
          <w:t>sabrina.cotugno@cultura.gov.it</w:t>
        </w:r>
      </w:hyperlink>
      <w:r w:rsidR="006D157B">
        <w:t xml:space="preserve"> - </w:t>
      </w:r>
      <w:r w:rsidRPr="00C628B5">
        <w:t>tel.0881- 7</w:t>
      </w:r>
      <w:r w:rsidR="006D157B">
        <w:t>74019</w:t>
      </w:r>
      <w:r w:rsidRPr="00C628B5">
        <w:t>)</w:t>
      </w:r>
    </w:p>
    <w:p w:rsidR="00F32555" w:rsidRDefault="00F32555" w:rsidP="003B1EA2">
      <w:pPr>
        <w:pStyle w:val="Pa1"/>
        <w:spacing w:line="240" w:lineRule="auto"/>
        <w:rPr>
          <w:rFonts w:ascii="Bookman Old Style" w:hAnsi="Bookman Old Style" w:cstheme="minorHAnsi"/>
          <w:bCs/>
          <w:color w:val="auto"/>
          <w:sz w:val="22"/>
          <w:szCs w:val="22"/>
        </w:rPr>
      </w:pPr>
    </w:p>
    <w:p w:rsidR="006E72AE" w:rsidRPr="00DF0B2E" w:rsidRDefault="006E72AE" w:rsidP="003B1EA2">
      <w:pPr>
        <w:pStyle w:val="Pa1"/>
        <w:spacing w:line="240" w:lineRule="auto"/>
        <w:rPr>
          <w:rFonts w:ascii="Bookman Old Style" w:hAnsi="Bookman Old Style" w:cstheme="minorHAnsi"/>
          <w:bCs/>
          <w:color w:val="auto"/>
          <w:sz w:val="22"/>
          <w:szCs w:val="22"/>
        </w:rPr>
      </w:pPr>
    </w:p>
    <w:p w:rsidR="00B16BFE" w:rsidRDefault="00B16BFE" w:rsidP="00BB65E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ARCHIVIO DI STATO DI FOGGIA</w:t>
      </w:r>
    </w:p>
    <w:p w:rsidR="00BB65EC" w:rsidRPr="0067131A" w:rsidRDefault="00B16BFE" w:rsidP="00BB65EC">
      <w:pPr>
        <w:spacing w:after="0" w:line="240" w:lineRule="auto"/>
        <w:jc w:val="both"/>
        <w:rPr>
          <w:rFonts w:ascii="Times New Roman" w:hAnsi="Times New Roman"/>
          <w:color w:val="000000"/>
          <w:lang w:val="fr-FR" w:eastAsia="it-IT"/>
        </w:rPr>
      </w:pPr>
      <w:r>
        <w:rPr>
          <w:rFonts w:ascii="Times New Roman" w:hAnsi="Times New Roman" w:cs="Times New Roman"/>
          <w:b/>
          <w:iCs/>
        </w:rPr>
        <w:t>Ufficio</w:t>
      </w:r>
      <w:r w:rsidR="00F32555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Comunicazione - Progetti Speciali e Valorizzazione</w:t>
      </w:r>
    </w:p>
    <w:sectPr w:rsidR="00BB65EC" w:rsidRPr="0067131A" w:rsidSect="00172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keley Blac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0E83"/>
    <w:multiLevelType w:val="hybridMultilevel"/>
    <w:tmpl w:val="3264AF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A90654"/>
    <w:multiLevelType w:val="hybridMultilevel"/>
    <w:tmpl w:val="856261F0"/>
    <w:lvl w:ilvl="0" w:tplc="07162D26">
      <w:numFmt w:val="bullet"/>
      <w:lvlText w:val="-"/>
      <w:lvlJc w:val="left"/>
      <w:pPr>
        <w:ind w:left="495" w:hanging="360"/>
      </w:pPr>
      <w:rPr>
        <w:rFonts w:ascii="Calibri" w:eastAsia="Berkeley Black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522639A4"/>
    <w:multiLevelType w:val="hybridMultilevel"/>
    <w:tmpl w:val="B7C82C48"/>
    <w:lvl w:ilvl="0" w:tplc="42DC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02882"/>
    <w:multiLevelType w:val="hybridMultilevel"/>
    <w:tmpl w:val="1E88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5B39"/>
    <w:rsid w:val="00140440"/>
    <w:rsid w:val="00172A44"/>
    <w:rsid w:val="001A0E88"/>
    <w:rsid w:val="00200832"/>
    <w:rsid w:val="002009B9"/>
    <w:rsid w:val="00221243"/>
    <w:rsid w:val="003B1EA2"/>
    <w:rsid w:val="004469E3"/>
    <w:rsid w:val="004D063E"/>
    <w:rsid w:val="004D240E"/>
    <w:rsid w:val="004D72E4"/>
    <w:rsid w:val="005B7730"/>
    <w:rsid w:val="00686500"/>
    <w:rsid w:val="006D157B"/>
    <w:rsid w:val="006E72AE"/>
    <w:rsid w:val="0078735A"/>
    <w:rsid w:val="007A0593"/>
    <w:rsid w:val="00803488"/>
    <w:rsid w:val="009076F4"/>
    <w:rsid w:val="00981269"/>
    <w:rsid w:val="00A135E1"/>
    <w:rsid w:val="00A53276"/>
    <w:rsid w:val="00B16BFE"/>
    <w:rsid w:val="00B81C3A"/>
    <w:rsid w:val="00BB65EC"/>
    <w:rsid w:val="00BC1BF8"/>
    <w:rsid w:val="00C719E6"/>
    <w:rsid w:val="00CD2B11"/>
    <w:rsid w:val="00D34B65"/>
    <w:rsid w:val="00D45B39"/>
    <w:rsid w:val="00D87377"/>
    <w:rsid w:val="00DC2E48"/>
    <w:rsid w:val="00DD2C38"/>
    <w:rsid w:val="00DF0B2E"/>
    <w:rsid w:val="00DF2CE1"/>
    <w:rsid w:val="00E364B5"/>
    <w:rsid w:val="00E419CC"/>
    <w:rsid w:val="00E45B3F"/>
    <w:rsid w:val="00F32555"/>
    <w:rsid w:val="00F61999"/>
    <w:rsid w:val="00F8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83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0083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0832"/>
    <w:pPr>
      <w:spacing w:after="160" w:line="256" w:lineRule="auto"/>
      <w:ind w:left="720"/>
      <w:contextualSpacing/>
    </w:pPr>
    <w:rPr>
      <w:rFonts w:eastAsia="Calibri" w:cs="Times New Roman"/>
    </w:rPr>
  </w:style>
  <w:style w:type="paragraph" w:customStyle="1" w:styleId="Standard">
    <w:name w:val="Standard"/>
    <w:rsid w:val="0020083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C3A"/>
    <w:rPr>
      <w:rFonts w:ascii="Segoe UI" w:eastAsia="Times New Roman" w:hAnsi="Segoe UI" w:cs="Segoe UI"/>
      <w:sz w:val="18"/>
      <w:szCs w:val="18"/>
    </w:rPr>
  </w:style>
  <w:style w:type="paragraph" w:customStyle="1" w:styleId="Pa1">
    <w:name w:val="Pa1"/>
    <w:basedOn w:val="Normale"/>
    <w:rsid w:val="003B1EA2"/>
    <w:pPr>
      <w:widowControl w:val="0"/>
      <w:suppressAutoHyphens/>
      <w:autoSpaceDN w:val="0"/>
      <w:spacing w:after="0" w:line="321" w:lineRule="atLeast"/>
      <w:textAlignment w:val="baseline"/>
    </w:pPr>
    <w:rPr>
      <w:rFonts w:ascii="Berkeley Black" w:eastAsia="Berkeley Black" w:hAnsi="Berkeley Black" w:cs="Berkeley Black"/>
      <w:color w:val="000000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2009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D2B11"/>
    <w:rPr>
      <w:b/>
      <w:bCs/>
    </w:rPr>
  </w:style>
  <w:style w:type="character" w:styleId="Enfasicorsivo">
    <w:name w:val="Emphasis"/>
    <w:basedOn w:val="Carpredefinitoparagrafo"/>
    <w:uiPriority w:val="20"/>
    <w:qFormat/>
    <w:rsid w:val="00221243"/>
    <w:rPr>
      <w:i/>
      <w:iCs/>
    </w:rPr>
  </w:style>
  <w:style w:type="paragraph" w:customStyle="1" w:styleId="xmsonormal">
    <w:name w:val="x_msonormal"/>
    <w:basedOn w:val="Normale"/>
    <w:rsid w:val="002212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.cotugno@cultura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 biase alfredo</cp:lastModifiedBy>
  <cp:revision>18</cp:revision>
  <cp:lastPrinted>2024-12-12T09:23:00Z</cp:lastPrinted>
  <dcterms:created xsi:type="dcterms:W3CDTF">2018-03-05T11:15:00Z</dcterms:created>
  <dcterms:modified xsi:type="dcterms:W3CDTF">2024-12-12T09:27:00Z</dcterms:modified>
</cp:coreProperties>
</file>